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14CD0" w:rsidRPr="00214CD0" w:rsidRDefault="00214CD0" w:rsidP="0021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250C33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250C33"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10</w:t>
      </w:r>
      <w:bookmarkStart w:id="0" w:name="_GoBack"/>
      <w:bookmarkEnd w:id="0"/>
    </w:p>
    <w:p w:rsidR="00214CD0" w:rsidRDefault="00214CD0" w:rsidP="00214C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D51FA2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04AA0">
        <w:rPr>
          <w:rFonts w:ascii="Times New Roman" w:hAnsi="Times New Roman" w:cs="Times New Roman"/>
          <w:b/>
          <w:sz w:val="28"/>
          <w:szCs w:val="28"/>
          <w:lang w:val="uk-UA"/>
        </w:rPr>
        <w:t>Савчук 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51FA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51F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Савчук Ірини Василівни,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Pr="00D51FA2">
        <w:rPr>
          <w:rFonts w:ascii="Times New Roman" w:eastAsia="Times New Roman" w:hAnsi="Times New Roman" w:cs="Times New Roman"/>
          <w:sz w:val="26"/>
          <w:szCs w:val="26"/>
          <w:lang w:val="uk-UA"/>
        </w:rPr>
        <w:t>ст. 12, ст..118, ст.. 121, ст. 122, ст. 125, ст. 186 Земельного кодексу України, ст..8, 19, 20, 22, 25, 30 Закону України «Про землеустрій»,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>враховуючи висновк</w:t>
      </w:r>
      <w:r w:rsidR="00D51FA2" w:rsidRPr="00D51FA2">
        <w:rPr>
          <w:rFonts w:ascii="Times New Roman" w:hAnsi="Times New Roman"/>
          <w:sz w:val="26"/>
          <w:szCs w:val="26"/>
          <w:lang w:val="uk-UA"/>
        </w:rPr>
        <w:t>и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та рекомендації постійної комісії </w:t>
      </w:r>
      <w:r w:rsidR="00D51FA2" w:rsidRPr="00D51FA2">
        <w:rPr>
          <w:rFonts w:ascii="Times New Roman" w:hAnsi="Times New Roman"/>
          <w:sz w:val="26"/>
          <w:szCs w:val="26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51FA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1FA2">
        <w:rPr>
          <w:rFonts w:ascii="Times New Roman" w:hAnsi="Times New Roman" w:cs="Times New Roman"/>
          <w:sz w:val="26"/>
          <w:szCs w:val="26"/>
        </w:rPr>
        <w:t>ВИРІШИЛА:</w:t>
      </w:r>
    </w:p>
    <w:p w:rsidR="00846BC9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Затвердити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проект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рахунок</w:t>
      </w:r>
      <w:proofErr w:type="spellEnd"/>
      <w:r w:rsidRPr="00D51FA2">
        <w:rPr>
          <w:rFonts w:ascii="Times New Roman" w:hAnsi="Times New Roman" w:cs="Times New Roman"/>
          <w:sz w:val="26"/>
          <w:szCs w:val="26"/>
        </w:rPr>
        <w:t xml:space="preserve"> земель </w:t>
      </w:r>
      <w:r w:rsidR="00846BC9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комунальної </w:t>
      </w:r>
      <w:r w:rsidRPr="00D51F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1FA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 xml:space="preserve">сільськогосподарського призначення (землі запасу) 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гр. 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Савчук Ірині Василівні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площею: 0,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1129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га:</w:t>
      </w:r>
    </w:p>
    <w:p w:rsidR="00C01AB8" w:rsidRPr="00D51FA2" w:rsidRDefault="00D51FA2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28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072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- для 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індивідуального садівництва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1129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404AA0">
        <w:rPr>
          <w:rFonts w:ascii="Times New Roman" w:hAnsi="Times New Roman" w:cs="Times New Roman"/>
          <w:sz w:val="26"/>
          <w:szCs w:val="26"/>
          <w:lang w:val="uk-UA"/>
        </w:rPr>
        <w:t>Сопин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Садова.</w:t>
      </w:r>
      <w:r w:rsidR="00C01AB8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2. Передати у власність гр. 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 xml:space="preserve">Савчук Ірині Василівні </w:t>
      </w:r>
      <w:r w:rsidR="00703C4E" w:rsidRPr="00D51FA2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703C4E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площею </w:t>
      </w:r>
      <w:r w:rsidR="00907813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404AA0">
        <w:rPr>
          <w:rFonts w:ascii="Times New Roman" w:hAnsi="Times New Roman" w:cs="Times New Roman"/>
          <w:sz w:val="26"/>
          <w:szCs w:val="26"/>
          <w:lang w:val="uk-UA"/>
        </w:rPr>
        <w:t>1129</w:t>
      </w:r>
      <w:r w:rsidR="00907813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404AA0" w:rsidRPr="00D51FA2" w:rsidRDefault="00404AA0" w:rsidP="00404A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28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</w:t>
      </w:r>
      <w:r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072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- для </w:t>
      </w:r>
      <w:r>
        <w:rPr>
          <w:rFonts w:ascii="Times New Roman" w:hAnsi="Times New Roman" w:cs="Times New Roman"/>
          <w:sz w:val="26"/>
          <w:szCs w:val="26"/>
          <w:lang w:val="uk-UA"/>
        </w:rPr>
        <w:t>індивідуального садівництва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1129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Сопин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Садова.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1FA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рішення покласти на постійну комісію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D51FA2">
        <w:rPr>
          <w:rFonts w:ascii="Times New Roman" w:hAnsi="Times New Roman" w:cs="Times New Roman"/>
          <w:sz w:val="26"/>
          <w:szCs w:val="26"/>
        </w:rPr>
        <w:t xml:space="preserve">(голова комісії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Лісовий О.Ю.</w:t>
      </w:r>
      <w:r w:rsidRPr="00D51FA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C01AB8" w:rsidRPr="00D51FA2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32966"/>
    <w:rsid w:val="001747B3"/>
    <w:rsid w:val="00184625"/>
    <w:rsid w:val="001E6D36"/>
    <w:rsid w:val="00214CD0"/>
    <w:rsid w:val="002843F3"/>
    <w:rsid w:val="002E7834"/>
    <w:rsid w:val="00305DF4"/>
    <w:rsid w:val="00404AA0"/>
    <w:rsid w:val="00461136"/>
    <w:rsid w:val="004C7C66"/>
    <w:rsid w:val="004E59BB"/>
    <w:rsid w:val="00644EC2"/>
    <w:rsid w:val="00674F3B"/>
    <w:rsid w:val="006E796B"/>
    <w:rsid w:val="00703C4E"/>
    <w:rsid w:val="00805795"/>
    <w:rsid w:val="00846BC9"/>
    <w:rsid w:val="00907813"/>
    <w:rsid w:val="00A15D83"/>
    <w:rsid w:val="00AE1837"/>
    <w:rsid w:val="00B12236"/>
    <w:rsid w:val="00C01AB8"/>
    <w:rsid w:val="00C6388F"/>
    <w:rsid w:val="00D51FA2"/>
    <w:rsid w:val="00DE1AFB"/>
    <w:rsid w:val="00DE6393"/>
    <w:rsid w:val="00E01620"/>
    <w:rsid w:val="00E1058B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8</cp:revision>
  <cp:lastPrinted>2021-03-22T09:38:00Z</cp:lastPrinted>
  <dcterms:created xsi:type="dcterms:W3CDTF">2021-02-17T10:00:00Z</dcterms:created>
  <dcterms:modified xsi:type="dcterms:W3CDTF">2021-04-10T19:28:00Z</dcterms:modified>
</cp:coreProperties>
</file>